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AC606" w14:textId="37AB3945" w:rsidR="001D1081" w:rsidRPr="00020F2C" w:rsidRDefault="00876671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BE74FA">
        <w:rPr>
          <w:rFonts w:ascii="Arial" w:hAnsi="Arial" w:cs="Arial"/>
          <w:b/>
          <w:sz w:val="24"/>
          <w:szCs w:val="24"/>
        </w:rPr>
        <w:t>9</w:t>
      </w:r>
      <w:r w:rsidR="001D1081" w:rsidRPr="00020F2C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Motek</w:t>
      </w:r>
      <w:proofErr w:type="spellEnd"/>
      <w:r w:rsidR="001D1081" w:rsidRPr="00020F2C">
        <w:rPr>
          <w:rFonts w:ascii="Arial" w:hAnsi="Arial" w:cs="Arial"/>
          <w:b/>
          <w:sz w:val="24"/>
          <w:szCs w:val="24"/>
        </w:rPr>
        <w:t xml:space="preserve"> – Internationale Fachmesse für </w:t>
      </w:r>
      <w:r>
        <w:rPr>
          <w:rFonts w:ascii="Arial" w:hAnsi="Arial" w:cs="Arial"/>
          <w:b/>
          <w:sz w:val="24"/>
          <w:szCs w:val="24"/>
        </w:rPr>
        <w:t>Produktions- und Montageautomatisierung</w:t>
      </w:r>
      <w:r w:rsidR="00401405">
        <w:rPr>
          <w:rFonts w:ascii="Arial" w:hAnsi="Arial" w:cs="Arial"/>
          <w:b/>
          <w:sz w:val="24"/>
          <w:szCs w:val="24"/>
        </w:rPr>
        <w:t xml:space="preserve"> </w:t>
      </w:r>
    </w:p>
    <w:p w14:paraId="7BBBB3DC" w14:textId="09354779" w:rsidR="001806D8" w:rsidRPr="001806D8" w:rsidRDefault="00E27C3F" w:rsidP="00A150FB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E74FA">
        <w:rPr>
          <w:rFonts w:ascii="Arial" w:hAnsi="Arial" w:cs="Arial"/>
          <w:b/>
          <w:sz w:val="24"/>
          <w:szCs w:val="24"/>
        </w:rPr>
        <w:t>4</w:t>
      </w:r>
      <w:r w:rsidR="001806D8" w:rsidRPr="001806D8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1806D8" w:rsidRPr="001806D8">
        <w:rPr>
          <w:rFonts w:ascii="Arial" w:hAnsi="Arial" w:cs="Arial"/>
          <w:b/>
          <w:sz w:val="24"/>
          <w:szCs w:val="24"/>
        </w:rPr>
        <w:t>Bonde</w:t>
      </w:r>
      <w:r w:rsidR="001806D8">
        <w:rPr>
          <w:rFonts w:ascii="Arial" w:hAnsi="Arial" w:cs="Arial"/>
          <w:b/>
          <w:sz w:val="24"/>
          <w:szCs w:val="24"/>
        </w:rPr>
        <w:t>xpo</w:t>
      </w:r>
      <w:proofErr w:type="spellEnd"/>
      <w:r w:rsidR="001806D8">
        <w:rPr>
          <w:rFonts w:ascii="Arial" w:hAnsi="Arial" w:cs="Arial"/>
          <w:b/>
          <w:sz w:val="24"/>
          <w:szCs w:val="24"/>
        </w:rPr>
        <w:t xml:space="preserve"> – Internationale Fachmesse </w:t>
      </w:r>
      <w:r w:rsidR="001806D8" w:rsidRPr="001806D8">
        <w:rPr>
          <w:rFonts w:ascii="Arial" w:hAnsi="Arial" w:cs="Arial"/>
          <w:b/>
          <w:sz w:val="24"/>
          <w:szCs w:val="24"/>
        </w:rPr>
        <w:t>für Klebtechnologie</w:t>
      </w:r>
    </w:p>
    <w:p w14:paraId="6AEFFD66" w14:textId="1A2DEA82" w:rsidR="001D1081" w:rsidRPr="00020F2C" w:rsidRDefault="00E27C3F" w:rsidP="00A150FB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</w:t>
      </w:r>
      <w:r w:rsidR="00BE74FA">
        <w:rPr>
          <w:rFonts w:ascii="Arial" w:hAnsi="Arial" w:cs="Arial"/>
          <w:b/>
          <w:sz w:val="24"/>
          <w:szCs w:val="24"/>
        </w:rPr>
        <w:t>5</w:t>
      </w:r>
      <w:r w:rsidR="00F81BE2">
        <w:rPr>
          <w:rFonts w:ascii="Arial" w:hAnsi="Arial" w:cs="Arial"/>
          <w:b/>
          <w:sz w:val="24"/>
          <w:szCs w:val="24"/>
        </w:rPr>
        <w:t xml:space="preserve">. – </w:t>
      </w:r>
      <w:r w:rsidR="00BE74FA">
        <w:rPr>
          <w:rFonts w:ascii="Arial" w:hAnsi="Arial" w:cs="Arial"/>
          <w:b/>
          <w:sz w:val="24"/>
          <w:szCs w:val="24"/>
        </w:rPr>
        <w:t>08</w:t>
      </w:r>
      <w:r w:rsidR="00F81BE2">
        <w:rPr>
          <w:rFonts w:ascii="Arial" w:hAnsi="Arial" w:cs="Arial"/>
          <w:b/>
          <w:sz w:val="24"/>
          <w:szCs w:val="24"/>
        </w:rPr>
        <w:t>.10.20</w:t>
      </w:r>
      <w:r w:rsidR="00BE74FA">
        <w:rPr>
          <w:rFonts w:ascii="Arial" w:hAnsi="Arial" w:cs="Arial"/>
          <w:b/>
          <w:sz w:val="24"/>
          <w:szCs w:val="24"/>
        </w:rPr>
        <w:t>21</w:t>
      </w:r>
      <w:r w:rsidR="003C4BD6">
        <w:rPr>
          <w:rFonts w:ascii="Arial" w:hAnsi="Arial" w:cs="Arial"/>
          <w:b/>
          <w:sz w:val="24"/>
          <w:szCs w:val="24"/>
        </w:rPr>
        <w:t>, Messe Stuttgart</w:t>
      </w:r>
    </w:p>
    <w:p w14:paraId="13D92346" w14:textId="77777777" w:rsidR="00A150FB" w:rsidRPr="00E059D6" w:rsidRDefault="00A150FB" w:rsidP="00A150FB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0C2AF998" w14:textId="77777777" w:rsidR="00A150FB" w:rsidRPr="00141D5C" w:rsidRDefault="009D26B6" w:rsidP="00A150FB">
      <w:pPr>
        <w:spacing w:line="240" w:lineRule="auto"/>
        <w:contextualSpacing/>
        <w:rPr>
          <w:rFonts w:ascii="Arial" w:hAnsi="Arial" w:cs="Arial"/>
          <w:b/>
          <w:color w:val="C00000"/>
          <w:sz w:val="28"/>
          <w:szCs w:val="28"/>
        </w:rPr>
      </w:pPr>
      <w:r w:rsidRPr="00141D5C">
        <w:rPr>
          <w:rFonts w:ascii="Arial" w:hAnsi="Arial" w:cs="Arial"/>
          <w:b/>
          <w:color w:val="C00000"/>
          <w:sz w:val="28"/>
          <w:szCs w:val="28"/>
        </w:rPr>
        <w:t>AGENDA</w:t>
      </w:r>
    </w:p>
    <w:p w14:paraId="67B5E26E" w14:textId="77777777" w:rsidR="00141D5C" w:rsidRPr="00141D5C" w:rsidRDefault="00141D5C" w:rsidP="00A150FB">
      <w:pPr>
        <w:spacing w:line="24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</w:p>
    <w:p w14:paraId="47BC883A" w14:textId="5973EA10" w:rsidR="00A150FB" w:rsidRPr="00A150FB" w:rsidRDefault="001D1081" w:rsidP="00E059D6">
      <w:p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E059D6">
        <w:rPr>
          <w:rFonts w:ascii="Arial" w:hAnsi="Arial" w:cs="Arial"/>
          <w:b/>
          <w:sz w:val="24"/>
          <w:szCs w:val="24"/>
        </w:rPr>
        <w:t>Eröffnungspressekonferenz</w:t>
      </w:r>
      <w:r w:rsidR="004B0E0C" w:rsidRPr="00A150FB">
        <w:rPr>
          <w:rFonts w:ascii="Arial" w:eastAsia="Calibri" w:hAnsi="Arial" w:cs="Arial"/>
          <w:b/>
          <w:sz w:val="24"/>
          <w:szCs w:val="24"/>
        </w:rPr>
        <w:t xml:space="preserve"> </w:t>
      </w:r>
      <w:r w:rsidR="00E27C3F" w:rsidRPr="00A150FB">
        <w:rPr>
          <w:rFonts w:ascii="Arial" w:eastAsia="Calibri" w:hAnsi="Arial" w:cs="Arial"/>
          <w:b/>
          <w:sz w:val="24"/>
          <w:szCs w:val="24"/>
        </w:rPr>
        <w:t>0</w:t>
      </w:r>
      <w:r w:rsidR="00BE74FA">
        <w:rPr>
          <w:rFonts w:ascii="Arial" w:eastAsia="Calibri" w:hAnsi="Arial" w:cs="Arial"/>
          <w:b/>
          <w:sz w:val="24"/>
          <w:szCs w:val="24"/>
        </w:rPr>
        <w:t>5</w:t>
      </w:r>
      <w:r w:rsidR="00F81BE2" w:rsidRPr="00A150FB">
        <w:rPr>
          <w:rFonts w:ascii="Arial" w:eastAsia="Calibri" w:hAnsi="Arial" w:cs="Arial"/>
          <w:b/>
          <w:sz w:val="24"/>
          <w:szCs w:val="24"/>
        </w:rPr>
        <w:t>.10.20</w:t>
      </w:r>
      <w:r w:rsidR="00BE74FA">
        <w:rPr>
          <w:rFonts w:ascii="Arial" w:eastAsia="Calibri" w:hAnsi="Arial" w:cs="Arial"/>
          <w:b/>
          <w:sz w:val="24"/>
          <w:szCs w:val="24"/>
        </w:rPr>
        <w:t>21</w:t>
      </w:r>
      <w:r w:rsidR="00454DD0" w:rsidRPr="00A150FB">
        <w:rPr>
          <w:rFonts w:ascii="Arial" w:eastAsia="Calibri" w:hAnsi="Arial" w:cs="Arial"/>
          <w:b/>
          <w:sz w:val="24"/>
          <w:szCs w:val="24"/>
        </w:rPr>
        <w:t>,</w:t>
      </w:r>
      <w:r w:rsidR="00E27C3F" w:rsidRPr="00A150FB">
        <w:rPr>
          <w:rFonts w:ascii="Arial" w:eastAsia="Calibri" w:hAnsi="Arial" w:cs="Arial"/>
          <w:b/>
          <w:sz w:val="24"/>
          <w:szCs w:val="24"/>
        </w:rPr>
        <w:t xml:space="preserve"> 11.00</w:t>
      </w:r>
      <w:r w:rsidR="00A962A3" w:rsidRPr="00A150FB">
        <w:rPr>
          <w:rFonts w:ascii="Arial" w:eastAsia="Calibri" w:hAnsi="Arial" w:cs="Arial"/>
          <w:b/>
          <w:sz w:val="24"/>
          <w:szCs w:val="24"/>
        </w:rPr>
        <w:t xml:space="preserve"> Uhr</w:t>
      </w:r>
      <w:r w:rsidR="00F81BE2" w:rsidRPr="00A150FB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26C2F2FC" w14:textId="0C6B11C8" w:rsidR="00A50836" w:rsidRPr="00A150FB" w:rsidRDefault="00866987" w:rsidP="00A150FB">
      <w:pPr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Pressezentrum </w:t>
      </w:r>
      <w:r w:rsidR="00A50836" w:rsidRPr="00A150FB">
        <w:rPr>
          <w:rFonts w:ascii="Arial" w:eastAsia="Calibri" w:hAnsi="Arial" w:cs="Arial"/>
          <w:b/>
          <w:sz w:val="24"/>
          <w:szCs w:val="24"/>
        </w:rPr>
        <w:t>Messe Stuttgart</w:t>
      </w:r>
      <w:r>
        <w:rPr>
          <w:rFonts w:ascii="Arial" w:eastAsia="Calibri" w:hAnsi="Arial" w:cs="Arial"/>
          <w:b/>
          <w:sz w:val="24"/>
          <w:szCs w:val="24"/>
        </w:rPr>
        <w:t xml:space="preserve"> / Eingang Ost</w:t>
      </w:r>
      <w:r w:rsidR="00A50836" w:rsidRPr="00A150FB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1FF08630" w14:textId="77777777" w:rsidR="000D59CF" w:rsidRPr="003147DB" w:rsidRDefault="000D59CF" w:rsidP="008115DA">
      <w:pPr>
        <w:spacing w:line="240" w:lineRule="auto"/>
        <w:contextualSpacing/>
        <w:rPr>
          <w:rFonts w:ascii="Arial" w:hAnsi="Arial" w:cs="Arial"/>
          <w:sz w:val="18"/>
          <w:szCs w:val="18"/>
        </w:rPr>
      </w:pPr>
    </w:p>
    <w:p w14:paraId="6958B4B4" w14:textId="7CA6DFA6" w:rsidR="00675D51" w:rsidRPr="00D216FE" w:rsidRDefault="00675D51" w:rsidP="00675D51">
      <w:pPr>
        <w:contextualSpacing/>
        <w:rPr>
          <w:rFonts w:ascii="Arial" w:hAnsi="Arial" w:cs="Arial"/>
          <w:b/>
          <w:sz w:val="20"/>
          <w:szCs w:val="20"/>
        </w:rPr>
      </w:pPr>
      <w:r w:rsidRPr="00D216FE">
        <w:rPr>
          <w:rFonts w:ascii="Arial" w:hAnsi="Arial" w:cs="Arial"/>
          <w:sz w:val="20"/>
          <w:szCs w:val="20"/>
        </w:rPr>
        <w:t>Redner</w:t>
      </w:r>
      <w:r w:rsidR="001D1081" w:rsidRPr="00D216FE">
        <w:rPr>
          <w:rFonts w:ascii="Arial" w:hAnsi="Arial" w:cs="Arial"/>
          <w:sz w:val="20"/>
          <w:szCs w:val="20"/>
        </w:rPr>
        <w:t xml:space="preserve">: </w:t>
      </w:r>
      <w:r w:rsidRPr="00D216FE">
        <w:rPr>
          <w:rFonts w:ascii="Arial" w:hAnsi="Arial" w:cs="Arial"/>
          <w:sz w:val="20"/>
          <w:szCs w:val="20"/>
        </w:rPr>
        <w:tab/>
      </w:r>
      <w:r w:rsidRPr="00D216FE">
        <w:rPr>
          <w:rFonts w:ascii="Arial" w:hAnsi="Arial" w:cs="Arial"/>
          <w:sz w:val="20"/>
          <w:szCs w:val="20"/>
        </w:rPr>
        <w:tab/>
      </w:r>
      <w:r w:rsidR="00610A8D" w:rsidRPr="00D216FE">
        <w:rPr>
          <w:rFonts w:ascii="Arial" w:eastAsia="Calibri" w:hAnsi="Arial" w:cs="Arial"/>
          <w:b/>
          <w:sz w:val="20"/>
          <w:szCs w:val="20"/>
        </w:rPr>
        <w:t>Bettina Schall</w:t>
      </w:r>
    </w:p>
    <w:p w14:paraId="0B19525B" w14:textId="77777777" w:rsidR="00675D51" w:rsidRPr="00D216FE" w:rsidRDefault="00675D51" w:rsidP="00675D51">
      <w:pPr>
        <w:ind w:left="357"/>
        <w:contextualSpacing/>
        <w:rPr>
          <w:rFonts w:ascii="Arial" w:hAnsi="Arial" w:cs="Arial"/>
          <w:sz w:val="20"/>
          <w:szCs w:val="20"/>
        </w:rPr>
      </w:pPr>
      <w:r w:rsidRPr="00D216FE">
        <w:rPr>
          <w:rFonts w:ascii="Arial" w:hAnsi="Arial" w:cs="Arial"/>
          <w:b/>
          <w:sz w:val="20"/>
          <w:szCs w:val="20"/>
        </w:rPr>
        <w:tab/>
      </w:r>
      <w:r w:rsidRPr="00D216FE">
        <w:rPr>
          <w:rFonts w:ascii="Arial" w:hAnsi="Arial" w:cs="Arial"/>
          <w:b/>
          <w:sz w:val="20"/>
          <w:szCs w:val="20"/>
        </w:rPr>
        <w:tab/>
      </w:r>
      <w:r w:rsidRPr="00D216FE">
        <w:rPr>
          <w:rFonts w:ascii="Arial" w:hAnsi="Arial" w:cs="Arial"/>
          <w:b/>
          <w:sz w:val="20"/>
          <w:szCs w:val="20"/>
        </w:rPr>
        <w:tab/>
      </w:r>
      <w:r w:rsidRPr="00D216FE">
        <w:rPr>
          <w:rFonts w:ascii="Arial" w:hAnsi="Arial" w:cs="Arial"/>
          <w:sz w:val="20"/>
          <w:szCs w:val="20"/>
        </w:rPr>
        <w:t>Geschäftsführer</w:t>
      </w:r>
      <w:r w:rsidR="00610A8D" w:rsidRPr="00D216FE">
        <w:rPr>
          <w:rFonts w:ascii="Arial" w:hAnsi="Arial" w:cs="Arial"/>
          <w:sz w:val="20"/>
          <w:szCs w:val="20"/>
        </w:rPr>
        <w:t>in</w:t>
      </w:r>
      <w:r w:rsidRPr="00D216FE">
        <w:rPr>
          <w:rFonts w:ascii="Arial" w:hAnsi="Arial" w:cs="Arial"/>
          <w:sz w:val="20"/>
          <w:szCs w:val="20"/>
        </w:rPr>
        <w:t xml:space="preserve"> P.</w:t>
      </w:r>
      <w:r w:rsidR="00A962A3" w:rsidRPr="00D216FE">
        <w:rPr>
          <w:rFonts w:ascii="Arial" w:hAnsi="Arial" w:cs="Arial"/>
          <w:sz w:val="20"/>
          <w:szCs w:val="20"/>
        </w:rPr>
        <w:t xml:space="preserve"> </w:t>
      </w:r>
      <w:r w:rsidRPr="00D216FE">
        <w:rPr>
          <w:rFonts w:ascii="Arial" w:hAnsi="Arial" w:cs="Arial"/>
          <w:sz w:val="20"/>
          <w:szCs w:val="20"/>
        </w:rPr>
        <w:t>E. Schall GmbH &amp; Co. KG</w:t>
      </w:r>
    </w:p>
    <w:p w14:paraId="6579354A" w14:textId="77777777" w:rsidR="00610A8D" w:rsidRPr="00D216FE" w:rsidRDefault="00610A8D" w:rsidP="00675D51">
      <w:pPr>
        <w:ind w:left="357"/>
        <w:contextualSpacing/>
        <w:rPr>
          <w:rFonts w:ascii="Arial" w:hAnsi="Arial" w:cs="Arial"/>
          <w:i/>
          <w:sz w:val="20"/>
          <w:szCs w:val="20"/>
        </w:rPr>
      </w:pPr>
      <w:r w:rsidRPr="00D216FE">
        <w:rPr>
          <w:rFonts w:ascii="Arial" w:hAnsi="Arial" w:cs="Arial"/>
          <w:sz w:val="20"/>
          <w:szCs w:val="20"/>
        </w:rPr>
        <w:tab/>
      </w:r>
      <w:r w:rsidRPr="00D216FE">
        <w:rPr>
          <w:rFonts w:ascii="Arial" w:hAnsi="Arial" w:cs="Arial"/>
          <w:sz w:val="20"/>
          <w:szCs w:val="20"/>
        </w:rPr>
        <w:tab/>
      </w:r>
      <w:r w:rsidRPr="00D216FE">
        <w:rPr>
          <w:rFonts w:ascii="Arial" w:hAnsi="Arial" w:cs="Arial"/>
          <w:sz w:val="20"/>
          <w:szCs w:val="20"/>
        </w:rPr>
        <w:tab/>
      </w:r>
      <w:r w:rsidRPr="00D216FE">
        <w:rPr>
          <w:rFonts w:ascii="Arial" w:hAnsi="Arial" w:cs="Arial"/>
          <w:i/>
          <w:sz w:val="20"/>
          <w:szCs w:val="20"/>
        </w:rPr>
        <w:t>Begrüßung</w:t>
      </w:r>
    </w:p>
    <w:p w14:paraId="75FE359D" w14:textId="28DEE90E" w:rsidR="002E5365" w:rsidRDefault="002E5365" w:rsidP="00675D51">
      <w:pPr>
        <w:ind w:left="357"/>
        <w:contextualSpacing/>
        <w:rPr>
          <w:rFonts w:ascii="Arial" w:eastAsia="Calibri" w:hAnsi="Arial" w:cs="Arial"/>
          <w:sz w:val="20"/>
          <w:szCs w:val="20"/>
        </w:rPr>
      </w:pPr>
    </w:p>
    <w:p w14:paraId="0A9F7A68" w14:textId="77777777" w:rsidR="00D216FE" w:rsidRPr="00D216FE" w:rsidRDefault="00D216FE" w:rsidP="00675D51">
      <w:pPr>
        <w:ind w:left="357"/>
        <w:contextualSpacing/>
        <w:rPr>
          <w:rFonts w:ascii="Arial" w:eastAsia="Calibri" w:hAnsi="Arial" w:cs="Arial"/>
          <w:sz w:val="20"/>
          <w:szCs w:val="20"/>
        </w:rPr>
      </w:pPr>
    </w:p>
    <w:p w14:paraId="345BD128" w14:textId="77777777" w:rsidR="00610A8D" w:rsidRPr="00D216FE" w:rsidRDefault="00610A8D" w:rsidP="00675D51">
      <w:pPr>
        <w:ind w:left="357"/>
        <w:contextualSpacing/>
        <w:rPr>
          <w:rFonts w:ascii="Arial" w:eastAsia="Calibri" w:hAnsi="Arial" w:cs="Arial"/>
          <w:sz w:val="20"/>
          <w:szCs w:val="20"/>
        </w:rPr>
      </w:pP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b/>
          <w:sz w:val="20"/>
          <w:szCs w:val="20"/>
        </w:rPr>
        <w:t>Rainer Bachert</w:t>
      </w:r>
    </w:p>
    <w:p w14:paraId="5BB4E8B3" w14:textId="75065258" w:rsidR="009462F5" w:rsidRPr="00C07609" w:rsidRDefault="00610A8D" w:rsidP="00C07609">
      <w:pPr>
        <w:ind w:left="357"/>
        <w:contextualSpacing/>
        <w:rPr>
          <w:rFonts w:ascii="Arial" w:eastAsia="Calibri" w:hAnsi="Arial" w:cs="Arial"/>
          <w:sz w:val="20"/>
          <w:szCs w:val="20"/>
        </w:rPr>
      </w:pP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="00A962A3" w:rsidRPr="00D216FE">
        <w:rPr>
          <w:rFonts w:ascii="Arial" w:hAnsi="Arial" w:cs="Arial"/>
          <w:sz w:val="20"/>
          <w:szCs w:val="20"/>
        </w:rPr>
        <w:t xml:space="preserve">Projektleitung </w:t>
      </w:r>
      <w:proofErr w:type="spellStart"/>
      <w:r w:rsidR="00A962A3" w:rsidRPr="00D216FE">
        <w:rPr>
          <w:rFonts w:ascii="Arial" w:hAnsi="Arial" w:cs="Arial"/>
          <w:sz w:val="20"/>
          <w:szCs w:val="20"/>
        </w:rPr>
        <w:t>Motek</w:t>
      </w:r>
      <w:proofErr w:type="spellEnd"/>
      <w:r w:rsidR="00A962A3" w:rsidRPr="00D216FE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A962A3" w:rsidRPr="00D216FE">
        <w:rPr>
          <w:rFonts w:ascii="Arial" w:hAnsi="Arial" w:cs="Arial"/>
          <w:sz w:val="20"/>
          <w:szCs w:val="20"/>
        </w:rPr>
        <w:t>Bondexpo</w:t>
      </w:r>
      <w:proofErr w:type="spellEnd"/>
    </w:p>
    <w:p w14:paraId="42E28210" w14:textId="2327A3BA" w:rsidR="00D216FE" w:rsidRDefault="00D216FE" w:rsidP="00D216FE">
      <w:pPr>
        <w:ind w:left="357"/>
        <w:contextualSpacing/>
        <w:rPr>
          <w:rFonts w:ascii="Arial" w:hAnsi="Arial" w:cs="Arial"/>
          <w:i/>
          <w:sz w:val="20"/>
          <w:szCs w:val="20"/>
        </w:rPr>
      </w:pPr>
    </w:p>
    <w:p w14:paraId="42C0D609" w14:textId="77777777" w:rsidR="00D216FE" w:rsidRPr="00D216FE" w:rsidRDefault="00D216FE" w:rsidP="00D216FE">
      <w:pPr>
        <w:ind w:left="357"/>
        <w:contextualSpacing/>
        <w:rPr>
          <w:rFonts w:ascii="Arial" w:hAnsi="Arial" w:cs="Arial"/>
          <w:i/>
          <w:sz w:val="20"/>
          <w:szCs w:val="20"/>
        </w:rPr>
      </w:pPr>
    </w:p>
    <w:p w14:paraId="465010D1" w14:textId="76666A50" w:rsidR="00760D97" w:rsidRPr="00D216FE" w:rsidRDefault="00D4497A" w:rsidP="00760D97">
      <w:pPr>
        <w:ind w:left="1422" w:firstLine="702"/>
        <w:contextualSpacing/>
        <w:rPr>
          <w:rFonts w:ascii="Arial" w:hAnsi="Arial" w:cs="Arial"/>
          <w:b/>
          <w:sz w:val="20"/>
          <w:szCs w:val="20"/>
        </w:rPr>
      </w:pPr>
      <w:r w:rsidRPr="00D216FE">
        <w:rPr>
          <w:rFonts w:ascii="Arial" w:hAnsi="Arial" w:cs="Arial"/>
          <w:b/>
          <w:sz w:val="20"/>
          <w:szCs w:val="20"/>
        </w:rPr>
        <w:t xml:space="preserve">Herr </w:t>
      </w:r>
      <w:r w:rsidR="0003458D" w:rsidRPr="00D216FE">
        <w:rPr>
          <w:rFonts w:ascii="Arial" w:hAnsi="Arial" w:cs="Arial"/>
          <w:b/>
          <w:sz w:val="20"/>
          <w:szCs w:val="20"/>
        </w:rPr>
        <w:t>Prof.</w:t>
      </w:r>
      <w:r w:rsidR="00D216FE" w:rsidRPr="00D216FE">
        <w:rPr>
          <w:rFonts w:ascii="Arial" w:hAnsi="Arial" w:cs="Arial"/>
          <w:b/>
          <w:sz w:val="20"/>
          <w:szCs w:val="20"/>
        </w:rPr>
        <w:t xml:space="preserve"> Dr.-Ing. Jörg</w:t>
      </w:r>
      <w:r w:rsidR="0003458D" w:rsidRPr="00D216FE">
        <w:rPr>
          <w:rFonts w:ascii="Arial" w:hAnsi="Arial" w:cs="Arial"/>
          <w:b/>
          <w:sz w:val="20"/>
          <w:szCs w:val="20"/>
        </w:rPr>
        <w:t xml:space="preserve"> Franke</w:t>
      </w:r>
    </w:p>
    <w:p w14:paraId="08A1EA16" w14:textId="17D88FE9" w:rsidR="00C11230" w:rsidRPr="00D216FE" w:rsidRDefault="00D216FE" w:rsidP="00760D97">
      <w:pPr>
        <w:ind w:left="1422" w:firstLine="702"/>
        <w:contextualSpacing/>
        <w:rPr>
          <w:rFonts w:ascii="Arial" w:hAnsi="Arial" w:cs="Arial"/>
          <w:sz w:val="20"/>
          <w:szCs w:val="20"/>
        </w:rPr>
      </w:pPr>
      <w:r w:rsidRPr="00D216FE">
        <w:rPr>
          <w:rFonts w:ascii="Arial" w:hAnsi="Arial" w:cs="Arial"/>
          <w:sz w:val="20"/>
          <w:szCs w:val="20"/>
        </w:rPr>
        <w:t>Lehrstuhl für Fertigungsautomatisierung und Produktionssystematik</w:t>
      </w:r>
    </w:p>
    <w:p w14:paraId="469DFE65" w14:textId="15D541DB" w:rsidR="00B06B51" w:rsidRPr="00D216FE" w:rsidRDefault="00D216FE" w:rsidP="00760D97">
      <w:pPr>
        <w:ind w:left="1422" w:firstLine="702"/>
        <w:contextualSpacing/>
        <w:rPr>
          <w:rFonts w:ascii="Arial" w:hAnsi="Arial" w:cs="Arial"/>
          <w:sz w:val="20"/>
          <w:szCs w:val="20"/>
        </w:rPr>
      </w:pPr>
      <w:r w:rsidRPr="00D216FE">
        <w:rPr>
          <w:rFonts w:ascii="Arial" w:hAnsi="Arial" w:cs="Arial"/>
          <w:sz w:val="20"/>
          <w:szCs w:val="20"/>
        </w:rPr>
        <w:t>Friedrich-Alexander-Universität Erlangen-Nürnberg</w:t>
      </w:r>
    </w:p>
    <w:p w14:paraId="36354F92" w14:textId="5FA32059" w:rsidR="008115DA" w:rsidRPr="00D216FE" w:rsidRDefault="00960EDB" w:rsidP="00760D97">
      <w:pPr>
        <w:ind w:left="1422" w:firstLine="702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Virtueller Redebeitrag: </w:t>
      </w:r>
      <w:r w:rsidR="00D216FE" w:rsidRPr="00D216FE">
        <w:rPr>
          <w:rFonts w:ascii="Arial" w:hAnsi="Arial" w:cs="Arial"/>
          <w:i/>
          <w:iCs/>
          <w:sz w:val="20"/>
          <w:szCs w:val="20"/>
        </w:rPr>
        <w:t>Neue Robotertechnologien in Produktion und Montage</w:t>
      </w:r>
    </w:p>
    <w:p w14:paraId="25E6BA16" w14:textId="7ADFEB56" w:rsidR="00E10118" w:rsidRDefault="00E10118" w:rsidP="00A20D0E">
      <w:pPr>
        <w:contextualSpacing/>
        <w:rPr>
          <w:rFonts w:ascii="Arial" w:eastAsia="Calibri" w:hAnsi="Arial" w:cs="Arial"/>
          <w:sz w:val="20"/>
          <w:szCs w:val="20"/>
        </w:rPr>
      </w:pPr>
    </w:p>
    <w:p w14:paraId="7B543ACC" w14:textId="77777777" w:rsidR="00D216FE" w:rsidRPr="00D216FE" w:rsidRDefault="00D216FE" w:rsidP="00A20D0E">
      <w:pPr>
        <w:contextualSpacing/>
        <w:rPr>
          <w:rFonts w:ascii="Arial" w:eastAsia="Calibri" w:hAnsi="Arial" w:cs="Arial"/>
          <w:sz w:val="20"/>
          <w:szCs w:val="20"/>
        </w:rPr>
      </w:pPr>
    </w:p>
    <w:p w14:paraId="1F7DA673" w14:textId="733FE24C" w:rsidR="00760D97" w:rsidRPr="00D216FE" w:rsidRDefault="00760D97" w:rsidP="00A20D0E">
      <w:pPr>
        <w:contextualSpacing/>
        <w:rPr>
          <w:rFonts w:ascii="Arial" w:eastAsia="Calibri" w:hAnsi="Arial" w:cs="Arial"/>
          <w:b/>
          <w:bCs/>
          <w:color w:val="00B050"/>
          <w:sz w:val="20"/>
          <w:szCs w:val="20"/>
        </w:rPr>
      </w:pP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="0003458D" w:rsidRPr="00D216FE">
        <w:rPr>
          <w:rFonts w:ascii="Arial" w:eastAsia="Calibri" w:hAnsi="Arial" w:cs="Arial"/>
          <w:b/>
          <w:bCs/>
          <w:sz w:val="20"/>
          <w:szCs w:val="20"/>
        </w:rPr>
        <w:t xml:space="preserve">Frau Dr. </w:t>
      </w:r>
      <w:r w:rsidR="00D216FE" w:rsidRPr="00D216FE">
        <w:rPr>
          <w:rFonts w:ascii="Arial" w:eastAsia="Calibri" w:hAnsi="Arial" w:cs="Arial"/>
          <w:b/>
          <w:bCs/>
          <w:sz w:val="20"/>
          <w:szCs w:val="20"/>
        </w:rPr>
        <w:t xml:space="preserve">Vera </w:t>
      </w:r>
      <w:r w:rsidR="0003458D" w:rsidRPr="00D216FE">
        <w:rPr>
          <w:rFonts w:ascii="Arial" w:eastAsia="Calibri" w:hAnsi="Arial" w:cs="Arial"/>
          <w:b/>
          <w:bCs/>
          <w:sz w:val="20"/>
          <w:szCs w:val="20"/>
        </w:rPr>
        <w:t>Haye</w:t>
      </w:r>
    </w:p>
    <w:p w14:paraId="3267560E" w14:textId="7AED997F" w:rsidR="00760D97" w:rsidRPr="00D216FE" w:rsidRDefault="00760D97" w:rsidP="00A20D0E">
      <w:pPr>
        <w:contextualSpacing/>
        <w:rPr>
          <w:rFonts w:ascii="Arial" w:eastAsia="Calibri" w:hAnsi="Arial" w:cs="Arial"/>
          <w:sz w:val="20"/>
          <w:szCs w:val="20"/>
        </w:rPr>
      </w:pP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="00D216FE" w:rsidRPr="00D216FE">
        <w:rPr>
          <w:rFonts w:ascii="Arial" w:eastAsia="Calibri" w:hAnsi="Arial" w:cs="Arial"/>
          <w:sz w:val="20"/>
          <w:szCs w:val="20"/>
        </w:rPr>
        <w:t>Hauptgeschäftsführerin Industrieverband Klebstoffe e.V.</w:t>
      </w:r>
    </w:p>
    <w:p w14:paraId="50B6C6D4" w14:textId="77777777" w:rsidR="00960EDB" w:rsidRDefault="00960EDB" w:rsidP="00960EDB">
      <w:pPr>
        <w:ind w:left="2124"/>
        <w:contextualSpacing/>
        <w:rPr>
          <w:rFonts w:ascii="Arial" w:eastAsia="Calibri" w:hAnsi="Arial" w:cs="Arial"/>
          <w:i/>
          <w:iCs/>
          <w:sz w:val="20"/>
          <w:szCs w:val="20"/>
        </w:rPr>
      </w:pPr>
      <w:r w:rsidRPr="00960EDB">
        <w:rPr>
          <w:rFonts w:ascii="Arial" w:eastAsia="Calibri" w:hAnsi="Arial" w:cs="Arial"/>
          <w:i/>
          <w:iCs/>
          <w:sz w:val="20"/>
          <w:szCs w:val="20"/>
        </w:rPr>
        <w:t>Virtueller Kurzbeitrag: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216FE" w:rsidRPr="00D216FE">
        <w:rPr>
          <w:rFonts w:ascii="Arial" w:eastAsia="Calibri" w:hAnsi="Arial" w:cs="Arial"/>
          <w:i/>
          <w:iCs/>
          <w:sz w:val="20"/>
          <w:szCs w:val="20"/>
        </w:rPr>
        <w:t>Industrielle Klebtechnik als Schlüsseltechnologie</w:t>
      </w:r>
    </w:p>
    <w:p w14:paraId="415D2D7A" w14:textId="25E4AC68" w:rsidR="009462F5" w:rsidRPr="00D216FE" w:rsidRDefault="00D216FE" w:rsidP="00960EDB">
      <w:pPr>
        <w:ind w:left="2124"/>
        <w:contextualSpacing/>
        <w:rPr>
          <w:rFonts w:ascii="Arial" w:eastAsia="Calibri" w:hAnsi="Arial" w:cs="Arial"/>
          <w:i/>
          <w:iCs/>
          <w:sz w:val="20"/>
          <w:szCs w:val="20"/>
        </w:rPr>
      </w:pPr>
      <w:r w:rsidRPr="00D216FE">
        <w:rPr>
          <w:rFonts w:ascii="Arial" w:eastAsia="Calibri" w:hAnsi="Arial" w:cs="Arial"/>
          <w:i/>
          <w:iCs/>
          <w:sz w:val="20"/>
          <w:szCs w:val="20"/>
        </w:rPr>
        <w:t xml:space="preserve"> im </w:t>
      </w:r>
      <w:r w:rsidR="00960EDB" w:rsidRPr="00D216FE">
        <w:rPr>
          <w:rFonts w:ascii="Arial" w:eastAsia="Calibri" w:hAnsi="Arial" w:cs="Arial"/>
          <w:i/>
          <w:iCs/>
          <w:sz w:val="20"/>
          <w:szCs w:val="20"/>
        </w:rPr>
        <w:t>Leichtbau</w:t>
      </w:r>
    </w:p>
    <w:p w14:paraId="2EA68BB8" w14:textId="6960AE5A" w:rsidR="002377AB" w:rsidRDefault="002377AB" w:rsidP="00B06B51">
      <w:pPr>
        <w:ind w:left="2124"/>
        <w:contextualSpacing/>
        <w:rPr>
          <w:rFonts w:ascii="Arial" w:eastAsia="Calibri" w:hAnsi="Arial" w:cs="Arial"/>
          <w:i/>
          <w:sz w:val="20"/>
          <w:szCs w:val="20"/>
        </w:rPr>
      </w:pPr>
    </w:p>
    <w:p w14:paraId="3D0D917B" w14:textId="77777777" w:rsidR="00D216FE" w:rsidRPr="00D216FE" w:rsidRDefault="00D216FE" w:rsidP="00B06B51">
      <w:pPr>
        <w:ind w:left="2124"/>
        <w:contextualSpacing/>
        <w:rPr>
          <w:rFonts w:ascii="Arial" w:eastAsia="Calibri" w:hAnsi="Arial" w:cs="Arial"/>
          <w:i/>
          <w:sz w:val="20"/>
          <w:szCs w:val="20"/>
        </w:rPr>
      </w:pPr>
    </w:p>
    <w:p w14:paraId="42D8EEE7" w14:textId="6E817DEA" w:rsidR="00A20D0E" w:rsidRPr="00D216FE" w:rsidRDefault="00A20D0E" w:rsidP="00D216FE">
      <w:pPr>
        <w:contextualSpacing/>
        <w:rPr>
          <w:rFonts w:ascii="Arial" w:eastAsia="Calibri" w:hAnsi="Arial" w:cs="Arial"/>
          <w:b/>
          <w:sz w:val="20"/>
          <w:szCs w:val="20"/>
        </w:rPr>
      </w:pP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="00D4497A" w:rsidRPr="00D216FE">
        <w:rPr>
          <w:rFonts w:ascii="Arial" w:eastAsia="Calibri" w:hAnsi="Arial" w:cs="Arial"/>
          <w:b/>
          <w:sz w:val="20"/>
          <w:szCs w:val="20"/>
        </w:rPr>
        <w:t>Herr Heinz Roos</w:t>
      </w:r>
    </w:p>
    <w:p w14:paraId="2753B42B" w14:textId="08F5B256" w:rsidR="00F41E7A" w:rsidRPr="00D216FE" w:rsidRDefault="00A20D0E" w:rsidP="00A20D0E">
      <w:pPr>
        <w:ind w:left="357"/>
        <w:contextualSpacing/>
        <w:rPr>
          <w:rFonts w:ascii="Arial" w:eastAsia="Calibri" w:hAnsi="Arial" w:cs="Arial"/>
          <w:b/>
          <w:sz w:val="20"/>
          <w:szCs w:val="20"/>
        </w:rPr>
      </w:pP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="00F41E7A" w:rsidRPr="00D216FE">
        <w:rPr>
          <w:rFonts w:ascii="Arial" w:eastAsia="Calibri" w:hAnsi="Arial" w:cs="Arial"/>
          <w:b/>
          <w:sz w:val="20"/>
          <w:szCs w:val="20"/>
        </w:rPr>
        <w:tab/>
      </w:r>
      <w:r w:rsidR="00D4497A" w:rsidRPr="00D216FE">
        <w:rPr>
          <w:rFonts w:ascii="Arial" w:eastAsia="Calibri" w:hAnsi="Arial" w:cs="Arial"/>
          <w:b/>
          <w:sz w:val="20"/>
          <w:szCs w:val="20"/>
        </w:rPr>
        <w:t xml:space="preserve">Leiter 3D-Druck und </w:t>
      </w:r>
      <w:r w:rsidR="00960EDB" w:rsidRPr="00D216FE">
        <w:rPr>
          <w:rFonts w:ascii="Arial" w:eastAsia="Calibri" w:hAnsi="Arial" w:cs="Arial"/>
          <w:b/>
          <w:sz w:val="20"/>
          <w:szCs w:val="20"/>
        </w:rPr>
        <w:t>Aufsichtsratsvorsitzender</w:t>
      </w:r>
      <w:r w:rsidR="00D4497A" w:rsidRPr="00D216FE">
        <w:rPr>
          <w:rFonts w:ascii="Arial" w:eastAsia="Calibri" w:hAnsi="Arial" w:cs="Arial"/>
          <w:b/>
          <w:sz w:val="20"/>
          <w:szCs w:val="20"/>
        </w:rPr>
        <w:t xml:space="preserve"> der </w:t>
      </w:r>
      <w:proofErr w:type="spellStart"/>
      <w:r w:rsidR="00D4497A" w:rsidRPr="00D216FE">
        <w:rPr>
          <w:rFonts w:ascii="Arial" w:eastAsia="Calibri" w:hAnsi="Arial" w:cs="Arial"/>
          <w:b/>
          <w:sz w:val="20"/>
          <w:szCs w:val="20"/>
        </w:rPr>
        <w:t>Cinteg</w:t>
      </w:r>
      <w:proofErr w:type="spellEnd"/>
      <w:r w:rsidR="00D4497A" w:rsidRPr="00D216FE">
        <w:rPr>
          <w:rFonts w:ascii="Arial" w:eastAsia="Calibri" w:hAnsi="Arial" w:cs="Arial"/>
          <w:b/>
          <w:sz w:val="20"/>
          <w:szCs w:val="20"/>
        </w:rPr>
        <w:t xml:space="preserve"> AG</w:t>
      </w:r>
    </w:p>
    <w:p w14:paraId="3C4646B8" w14:textId="3B68A76D" w:rsidR="00A20D0E" w:rsidRPr="00D216FE" w:rsidRDefault="00D4497A" w:rsidP="00D4497A">
      <w:pPr>
        <w:ind w:left="2124"/>
        <w:contextualSpacing/>
        <w:rPr>
          <w:rFonts w:ascii="Arial" w:eastAsia="Calibri" w:hAnsi="Arial" w:cs="Arial"/>
          <w:i/>
          <w:iCs/>
          <w:color w:val="0070C0"/>
          <w:sz w:val="20"/>
          <w:szCs w:val="20"/>
        </w:rPr>
      </w:pPr>
      <w:r w:rsidRPr="00D216FE">
        <w:rPr>
          <w:rFonts w:ascii="Arial" w:eastAsia="Calibri" w:hAnsi="Arial" w:cs="Arial"/>
          <w:i/>
          <w:iCs/>
          <w:sz w:val="20"/>
          <w:szCs w:val="20"/>
        </w:rPr>
        <w:t>Neue Materialien für den 3-D Druck erweitern die Einsatzmöglichkeit in Sondermaschinenbau, Automation und Ersatzteilfertigung</w:t>
      </w:r>
    </w:p>
    <w:p w14:paraId="6F13D848" w14:textId="4C92ECE8" w:rsidR="001B6CBC" w:rsidRDefault="001B6CBC" w:rsidP="001B6CBC">
      <w:pPr>
        <w:ind w:left="2124"/>
        <w:contextualSpacing/>
        <w:rPr>
          <w:rFonts w:ascii="Arial" w:eastAsia="Calibri" w:hAnsi="Arial" w:cs="Arial"/>
          <w:i/>
          <w:sz w:val="20"/>
          <w:szCs w:val="20"/>
        </w:rPr>
      </w:pPr>
    </w:p>
    <w:p w14:paraId="3B975639" w14:textId="77777777" w:rsidR="00D216FE" w:rsidRPr="00D216FE" w:rsidRDefault="00D216FE" w:rsidP="001B6CBC">
      <w:pPr>
        <w:ind w:left="2124"/>
        <w:contextualSpacing/>
        <w:rPr>
          <w:rFonts w:ascii="Arial" w:eastAsia="Calibri" w:hAnsi="Arial" w:cs="Arial"/>
          <w:i/>
          <w:sz w:val="20"/>
          <w:szCs w:val="20"/>
        </w:rPr>
      </w:pPr>
    </w:p>
    <w:p w14:paraId="7FA236EC" w14:textId="2EC27BD9" w:rsidR="00D369F6" w:rsidRPr="00D216FE" w:rsidRDefault="00036E01" w:rsidP="001B6CBC">
      <w:pPr>
        <w:ind w:left="2124"/>
        <w:contextualSpacing/>
        <w:rPr>
          <w:rFonts w:ascii="Arial" w:eastAsia="Calibri" w:hAnsi="Arial" w:cs="Arial"/>
          <w:b/>
          <w:sz w:val="20"/>
          <w:szCs w:val="20"/>
        </w:rPr>
      </w:pPr>
      <w:r w:rsidRPr="00D216FE">
        <w:rPr>
          <w:rFonts w:ascii="Arial" w:eastAsia="Calibri" w:hAnsi="Arial" w:cs="Arial"/>
          <w:b/>
          <w:sz w:val="20"/>
          <w:szCs w:val="20"/>
        </w:rPr>
        <w:t xml:space="preserve">Herr Dr. Gerhard </w:t>
      </w:r>
      <w:proofErr w:type="spellStart"/>
      <w:r w:rsidRPr="00D216FE">
        <w:rPr>
          <w:rFonts w:ascii="Arial" w:eastAsia="Calibri" w:hAnsi="Arial" w:cs="Arial"/>
          <w:b/>
          <w:sz w:val="20"/>
          <w:szCs w:val="20"/>
        </w:rPr>
        <w:t>Drunk</w:t>
      </w:r>
      <w:proofErr w:type="spellEnd"/>
    </w:p>
    <w:p w14:paraId="0D21F246" w14:textId="34D79828" w:rsidR="00F81BE2" w:rsidRPr="00D216FE" w:rsidRDefault="00F81BE2" w:rsidP="00610A8D">
      <w:pPr>
        <w:ind w:left="357"/>
        <w:contextualSpacing/>
        <w:rPr>
          <w:rFonts w:ascii="Arial" w:eastAsia="Calibri" w:hAnsi="Arial" w:cs="Arial"/>
          <w:sz w:val="20"/>
          <w:szCs w:val="20"/>
        </w:rPr>
      </w:pP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Pr="00D216FE">
        <w:rPr>
          <w:rFonts w:ascii="Arial" w:eastAsia="Calibri" w:hAnsi="Arial" w:cs="Arial"/>
          <w:b/>
          <w:sz w:val="20"/>
          <w:szCs w:val="20"/>
        </w:rPr>
        <w:tab/>
      </w:r>
      <w:r w:rsidR="00036E01" w:rsidRPr="00D216FE">
        <w:rPr>
          <w:rFonts w:ascii="Arial" w:eastAsia="Calibri" w:hAnsi="Arial" w:cs="Arial"/>
          <w:b/>
          <w:sz w:val="20"/>
          <w:szCs w:val="20"/>
        </w:rPr>
        <w:t xml:space="preserve">Geschäftsführer </w:t>
      </w:r>
      <w:proofErr w:type="spellStart"/>
      <w:r w:rsidR="00036E01" w:rsidRPr="00D216FE">
        <w:rPr>
          <w:rFonts w:ascii="Arial" w:eastAsia="Calibri" w:hAnsi="Arial" w:cs="Arial"/>
          <w:b/>
          <w:sz w:val="20"/>
          <w:szCs w:val="20"/>
        </w:rPr>
        <w:t>xpertgate</w:t>
      </w:r>
      <w:proofErr w:type="spellEnd"/>
      <w:r w:rsidR="00036E01" w:rsidRPr="00D216FE">
        <w:rPr>
          <w:rFonts w:ascii="Arial" w:eastAsia="Calibri" w:hAnsi="Arial" w:cs="Arial"/>
          <w:b/>
          <w:sz w:val="20"/>
          <w:szCs w:val="20"/>
        </w:rPr>
        <w:t xml:space="preserve"> GmbH &amp; Co.KG</w:t>
      </w:r>
    </w:p>
    <w:p w14:paraId="6A5828B1" w14:textId="3D706066" w:rsidR="00F81BE2" w:rsidRPr="00D216FE" w:rsidRDefault="00036E01" w:rsidP="00036E01">
      <w:pPr>
        <w:ind w:left="2124"/>
        <w:contextualSpacing/>
        <w:rPr>
          <w:rFonts w:ascii="Arial" w:eastAsia="Calibri" w:hAnsi="Arial" w:cs="Arial"/>
          <w:i/>
          <w:iCs/>
          <w:sz w:val="20"/>
          <w:szCs w:val="20"/>
        </w:rPr>
      </w:pPr>
      <w:r w:rsidRPr="00D216FE">
        <w:rPr>
          <w:rFonts w:ascii="Arial" w:eastAsia="Calibri" w:hAnsi="Arial" w:cs="Arial"/>
          <w:i/>
          <w:iCs/>
          <w:sz w:val="20"/>
          <w:szCs w:val="20"/>
        </w:rPr>
        <w:t xml:space="preserve">Digitalisierung von Geschäftsprozessen in der Montage – live gezeigt auf der Arena </w:t>
      </w:r>
      <w:proofErr w:type="spellStart"/>
      <w:r w:rsidRPr="00D216FE">
        <w:rPr>
          <w:rFonts w:ascii="Arial" w:eastAsia="Calibri" w:hAnsi="Arial" w:cs="Arial"/>
          <w:i/>
          <w:iCs/>
          <w:sz w:val="20"/>
          <w:szCs w:val="20"/>
        </w:rPr>
        <w:t>of</w:t>
      </w:r>
      <w:proofErr w:type="spellEnd"/>
      <w:r w:rsidRPr="00D216FE">
        <w:rPr>
          <w:rFonts w:ascii="Arial" w:eastAsia="Calibri" w:hAnsi="Arial" w:cs="Arial"/>
          <w:i/>
          <w:iCs/>
          <w:sz w:val="20"/>
          <w:szCs w:val="20"/>
        </w:rPr>
        <w:t xml:space="preserve"> Integration zur </w:t>
      </w:r>
      <w:proofErr w:type="spellStart"/>
      <w:r w:rsidRPr="00D216FE">
        <w:rPr>
          <w:rFonts w:ascii="Arial" w:eastAsia="Calibri" w:hAnsi="Arial" w:cs="Arial"/>
          <w:i/>
          <w:iCs/>
          <w:sz w:val="20"/>
          <w:szCs w:val="20"/>
        </w:rPr>
        <w:t>Motek</w:t>
      </w:r>
      <w:proofErr w:type="spellEnd"/>
      <w:r w:rsidRPr="00D216FE">
        <w:rPr>
          <w:rFonts w:ascii="Arial" w:eastAsia="Calibri" w:hAnsi="Arial" w:cs="Arial"/>
          <w:i/>
          <w:iCs/>
          <w:sz w:val="20"/>
          <w:szCs w:val="20"/>
        </w:rPr>
        <w:t xml:space="preserve"> 2021</w:t>
      </w:r>
    </w:p>
    <w:p w14:paraId="531DF028" w14:textId="67A843D6" w:rsidR="00D52F6C" w:rsidRPr="00D216FE" w:rsidRDefault="00D52F6C" w:rsidP="00610A8D">
      <w:pPr>
        <w:ind w:left="357"/>
        <w:contextualSpacing/>
        <w:rPr>
          <w:rFonts w:ascii="Arial" w:eastAsia="Calibri" w:hAnsi="Arial" w:cs="Arial"/>
          <w:i/>
          <w:sz w:val="20"/>
          <w:szCs w:val="20"/>
        </w:rPr>
      </w:pP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  <w:r w:rsidRPr="00D216FE">
        <w:rPr>
          <w:rFonts w:ascii="Arial" w:eastAsia="Calibri" w:hAnsi="Arial" w:cs="Arial"/>
          <w:sz w:val="20"/>
          <w:szCs w:val="20"/>
        </w:rPr>
        <w:tab/>
      </w:r>
    </w:p>
    <w:p w14:paraId="3E9310EA" w14:textId="77777777" w:rsidR="00F81BE2" w:rsidRPr="00D216FE" w:rsidRDefault="008A66F4" w:rsidP="00884620">
      <w:pPr>
        <w:ind w:left="357"/>
        <w:contextualSpacing/>
        <w:rPr>
          <w:rFonts w:ascii="Arial" w:eastAsia="Calibri" w:hAnsi="Arial" w:cs="Arial"/>
          <w:sz w:val="20"/>
          <w:szCs w:val="20"/>
        </w:rPr>
      </w:pPr>
      <w:r w:rsidRPr="00D216FE">
        <w:rPr>
          <w:rFonts w:ascii="Arial" w:eastAsia="Calibri" w:hAnsi="Arial" w:cs="Arial"/>
          <w:b/>
          <w:sz w:val="20"/>
          <w:szCs w:val="20"/>
        </w:rPr>
        <w:tab/>
      </w:r>
    </w:p>
    <w:p w14:paraId="1B949B22" w14:textId="77777777" w:rsidR="00A150FB" w:rsidRPr="00D216FE" w:rsidRDefault="00A150FB" w:rsidP="009462F5">
      <w:pPr>
        <w:rPr>
          <w:rFonts w:ascii="Arial" w:hAnsi="Arial" w:cs="Arial"/>
          <w:sz w:val="20"/>
          <w:szCs w:val="20"/>
        </w:rPr>
      </w:pPr>
    </w:p>
    <w:p w14:paraId="2F102F6F" w14:textId="4B133C61" w:rsidR="000D5377" w:rsidRPr="00D216FE" w:rsidRDefault="009462F5" w:rsidP="009462F5">
      <w:pPr>
        <w:rPr>
          <w:rFonts w:ascii="Arial" w:hAnsi="Arial" w:cs="Arial"/>
          <w:sz w:val="20"/>
          <w:szCs w:val="20"/>
        </w:rPr>
      </w:pPr>
      <w:r w:rsidRPr="00D216FE">
        <w:rPr>
          <w:rFonts w:ascii="Arial" w:hAnsi="Arial" w:cs="Arial"/>
          <w:sz w:val="20"/>
          <w:szCs w:val="20"/>
        </w:rPr>
        <w:t>Moderation:</w:t>
      </w:r>
      <w:r w:rsidRPr="00D216FE">
        <w:rPr>
          <w:rFonts w:ascii="Arial" w:hAnsi="Arial" w:cs="Arial"/>
          <w:sz w:val="20"/>
          <w:szCs w:val="20"/>
        </w:rPr>
        <w:tab/>
      </w:r>
      <w:r w:rsidRPr="00D216FE">
        <w:rPr>
          <w:rFonts w:ascii="Arial" w:hAnsi="Arial" w:cs="Arial"/>
          <w:sz w:val="20"/>
          <w:szCs w:val="20"/>
        </w:rPr>
        <w:tab/>
      </w:r>
      <w:r w:rsidR="003D62E8">
        <w:rPr>
          <w:rFonts w:ascii="Arial" w:hAnsi="Arial" w:cs="Arial"/>
          <w:sz w:val="20"/>
          <w:szCs w:val="20"/>
        </w:rPr>
        <w:t>Petra Born</w:t>
      </w:r>
      <w:r w:rsidRPr="00D216FE">
        <w:rPr>
          <w:rFonts w:ascii="Arial" w:hAnsi="Arial" w:cs="Arial"/>
          <w:color w:val="FF0000"/>
          <w:sz w:val="20"/>
          <w:szCs w:val="20"/>
        </w:rPr>
        <w:t xml:space="preserve"> </w:t>
      </w:r>
      <w:r w:rsidRPr="00D216FE">
        <w:rPr>
          <w:rFonts w:ascii="Arial" w:hAnsi="Arial" w:cs="Arial"/>
          <w:sz w:val="20"/>
          <w:szCs w:val="20"/>
        </w:rPr>
        <w:t xml:space="preserve">        </w:t>
      </w:r>
    </w:p>
    <w:sectPr w:rsidR="000D5377" w:rsidRPr="00D216FE" w:rsidSect="00A150FB">
      <w:headerReference w:type="default" r:id="rId8"/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A5AB2" w14:textId="77777777" w:rsidR="00A87B5E" w:rsidRDefault="00A87B5E" w:rsidP="00675D51">
      <w:pPr>
        <w:spacing w:after="0" w:line="240" w:lineRule="auto"/>
      </w:pPr>
      <w:r>
        <w:separator/>
      </w:r>
    </w:p>
  </w:endnote>
  <w:endnote w:type="continuationSeparator" w:id="0">
    <w:p w14:paraId="0AED626F" w14:textId="77777777" w:rsidR="00A87B5E" w:rsidRDefault="00A87B5E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B09A5" w14:textId="77777777" w:rsidR="008115DA" w:rsidRDefault="009D26B6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315B4E88" wp14:editId="16E073A7">
          <wp:simplePos x="0" y="0"/>
          <wp:positionH relativeFrom="column">
            <wp:posOffset>4229100</wp:posOffset>
          </wp:positionH>
          <wp:positionV relativeFrom="paragraph">
            <wp:posOffset>-361950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1D5C">
      <w:rPr>
        <w:rFonts w:ascii="Arial" w:hAnsi="Arial" w:cs="Arial"/>
        <w:sz w:val="18"/>
        <w:szCs w:val="18"/>
      </w:rPr>
      <w:t>Änderungen vorbehalten</w:t>
    </w:r>
  </w:p>
  <w:p w14:paraId="7F8DE7EA" w14:textId="77777777" w:rsidR="00610A8D" w:rsidRPr="00020F2C" w:rsidRDefault="00610A8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88520" w14:textId="77777777" w:rsidR="00A87B5E" w:rsidRDefault="00A87B5E" w:rsidP="00675D51">
      <w:pPr>
        <w:spacing w:after="0" w:line="240" w:lineRule="auto"/>
      </w:pPr>
      <w:r>
        <w:separator/>
      </w:r>
    </w:p>
  </w:footnote>
  <w:footnote w:type="continuationSeparator" w:id="0">
    <w:p w14:paraId="6E298980" w14:textId="77777777" w:rsidR="00A87B5E" w:rsidRDefault="00A87B5E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6838A" w14:textId="77777777" w:rsidR="00610A8D" w:rsidRDefault="00912C6F" w:rsidP="0099348E">
    <w:pPr>
      <w:pStyle w:val="Kopfzeile"/>
      <w:tabs>
        <w:tab w:val="clear" w:pos="4536"/>
        <w:tab w:val="center" w:pos="3544"/>
      </w:tabs>
      <w:ind w:left="3544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4C5E0078" wp14:editId="4D44C985">
          <wp:simplePos x="0" y="0"/>
          <wp:positionH relativeFrom="column">
            <wp:posOffset>62230</wp:posOffset>
          </wp:positionH>
          <wp:positionV relativeFrom="paragraph">
            <wp:posOffset>-40005</wp:posOffset>
          </wp:positionV>
          <wp:extent cx="929640" cy="1181100"/>
          <wp:effectExtent l="19050" t="0" r="3810" b="0"/>
          <wp:wrapTight wrapText="bothSides">
            <wp:wrapPolygon edited="0">
              <wp:start x="-443" y="0"/>
              <wp:lineTo x="-443" y="21252"/>
              <wp:lineTo x="21689" y="21252"/>
              <wp:lineTo x="21689" y="0"/>
              <wp:lineTo x="-443" y="0"/>
            </wp:wrapPolygon>
          </wp:wrapTight>
          <wp:docPr id="3" name="Bild 1" descr="F:\Marketing &amp; Public Relations\Struktur\Messe-Logos\Mot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Motek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D11430" w14:textId="77777777" w:rsidR="00610A8D" w:rsidRDefault="008E4B09" w:rsidP="00515CE1">
    <w:pPr>
      <w:spacing w:line="240" w:lineRule="auto"/>
      <w:contextualSpacing/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2F3C98F" wp14:editId="3D884F69">
          <wp:simplePos x="0" y="0"/>
          <wp:positionH relativeFrom="column">
            <wp:posOffset>1201420</wp:posOffset>
          </wp:positionH>
          <wp:positionV relativeFrom="paragraph">
            <wp:posOffset>103505</wp:posOffset>
          </wp:positionV>
          <wp:extent cx="694055" cy="866775"/>
          <wp:effectExtent l="19050" t="0" r="0" b="0"/>
          <wp:wrapTight wrapText="bothSides">
            <wp:wrapPolygon edited="0">
              <wp:start x="-593" y="0"/>
              <wp:lineTo x="-593" y="21363"/>
              <wp:lineTo x="21343" y="21363"/>
              <wp:lineTo x="21343" y="0"/>
              <wp:lineTo x="-593" y="0"/>
            </wp:wrapPolygon>
          </wp:wrapTight>
          <wp:docPr id="6" name="Grafik 1" descr="Bond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dexpo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405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0A8D">
      <w:tab/>
    </w:r>
    <w:r w:rsidR="00610A8D">
      <w:tab/>
    </w:r>
    <w:r w:rsidR="00610A8D">
      <w:tab/>
    </w:r>
  </w:p>
  <w:p w14:paraId="58001AC0" w14:textId="77777777" w:rsidR="00610A8D" w:rsidRDefault="00610A8D" w:rsidP="004272D2">
    <w:pPr>
      <w:spacing w:line="240" w:lineRule="auto"/>
      <w:ind w:left="1416" w:firstLine="708"/>
      <w:contextualSpacing/>
      <w:jc w:val="right"/>
    </w:pPr>
  </w:p>
  <w:p w14:paraId="170F2320" w14:textId="77777777" w:rsidR="00610A8D" w:rsidRDefault="00610A8D" w:rsidP="00515CE1">
    <w:pPr>
      <w:spacing w:line="240" w:lineRule="auto"/>
      <w:ind w:left="1416" w:firstLine="708"/>
      <w:contextualSpacing/>
    </w:pPr>
  </w:p>
  <w:p w14:paraId="3AC34144" w14:textId="77777777" w:rsidR="00610A8D" w:rsidRDefault="00610A8D" w:rsidP="00515CE1">
    <w:pPr>
      <w:spacing w:line="240" w:lineRule="auto"/>
      <w:ind w:left="1416" w:firstLine="708"/>
      <w:contextualSpacing/>
    </w:pPr>
  </w:p>
  <w:p w14:paraId="6FABA1D8" w14:textId="77777777" w:rsidR="00610A8D" w:rsidRDefault="00610A8D">
    <w:pPr>
      <w:pStyle w:val="Kopfzeile"/>
    </w:pPr>
  </w:p>
  <w:p w14:paraId="266CDB00" w14:textId="77777777" w:rsidR="009D26B6" w:rsidRDefault="009D26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B7AC2"/>
    <w:multiLevelType w:val="hybridMultilevel"/>
    <w:tmpl w:val="A3F43442"/>
    <w:lvl w:ilvl="0" w:tplc="E370CA6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hyphenationZone w:val="425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33D0D"/>
    <w:rsid w:val="0003458D"/>
    <w:rsid w:val="00036E01"/>
    <w:rsid w:val="00044074"/>
    <w:rsid w:val="00074091"/>
    <w:rsid w:val="00077569"/>
    <w:rsid w:val="00082EBD"/>
    <w:rsid w:val="000C06C0"/>
    <w:rsid w:val="000D5377"/>
    <w:rsid w:val="000D59CF"/>
    <w:rsid w:val="00104CE2"/>
    <w:rsid w:val="00104F08"/>
    <w:rsid w:val="001100AD"/>
    <w:rsid w:val="00141D5C"/>
    <w:rsid w:val="00155B85"/>
    <w:rsid w:val="001742A3"/>
    <w:rsid w:val="00174937"/>
    <w:rsid w:val="001806D8"/>
    <w:rsid w:val="00187D21"/>
    <w:rsid w:val="001A63B1"/>
    <w:rsid w:val="001A67CE"/>
    <w:rsid w:val="001B6CBC"/>
    <w:rsid w:val="001D1081"/>
    <w:rsid w:val="001D5B26"/>
    <w:rsid w:val="001D5C38"/>
    <w:rsid w:val="001D6D08"/>
    <w:rsid w:val="002132D4"/>
    <w:rsid w:val="002140F5"/>
    <w:rsid w:val="002377AB"/>
    <w:rsid w:val="00256ADC"/>
    <w:rsid w:val="00257113"/>
    <w:rsid w:val="0028159D"/>
    <w:rsid w:val="002A31C4"/>
    <w:rsid w:val="002D38B1"/>
    <w:rsid w:val="002E5365"/>
    <w:rsid w:val="003147DB"/>
    <w:rsid w:val="00325648"/>
    <w:rsid w:val="00326373"/>
    <w:rsid w:val="00327CE2"/>
    <w:rsid w:val="0033314D"/>
    <w:rsid w:val="003953F2"/>
    <w:rsid w:val="003A5A0B"/>
    <w:rsid w:val="003C4BD6"/>
    <w:rsid w:val="003D62E8"/>
    <w:rsid w:val="00400026"/>
    <w:rsid w:val="00401405"/>
    <w:rsid w:val="00406857"/>
    <w:rsid w:val="004272D2"/>
    <w:rsid w:val="00441528"/>
    <w:rsid w:val="00454DD0"/>
    <w:rsid w:val="004906C4"/>
    <w:rsid w:val="0049615F"/>
    <w:rsid w:val="004B0E0C"/>
    <w:rsid w:val="004B731B"/>
    <w:rsid w:val="004C0178"/>
    <w:rsid w:val="004C4FEB"/>
    <w:rsid w:val="004D3FBE"/>
    <w:rsid w:val="004D469E"/>
    <w:rsid w:val="004E6948"/>
    <w:rsid w:val="00515CE1"/>
    <w:rsid w:val="0052261A"/>
    <w:rsid w:val="0054304C"/>
    <w:rsid w:val="005455EE"/>
    <w:rsid w:val="00591598"/>
    <w:rsid w:val="00596A07"/>
    <w:rsid w:val="005C0967"/>
    <w:rsid w:val="005C3697"/>
    <w:rsid w:val="005F1574"/>
    <w:rsid w:val="00605443"/>
    <w:rsid w:val="00610A8D"/>
    <w:rsid w:val="0063043F"/>
    <w:rsid w:val="00650135"/>
    <w:rsid w:val="00675D51"/>
    <w:rsid w:val="00683C10"/>
    <w:rsid w:val="00684CAE"/>
    <w:rsid w:val="00687F8A"/>
    <w:rsid w:val="006917BF"/>
    <w:rsid w:val="00695697"/>
    <w:rsid w:val="006C101A"/>
    <w:rsid w:val="006C135A"/>
    <w:rsid w:val="006D753C"/>
    <w:rsid w:val="006E5A86"/>
    <w:rsid w:val="00701C0F"/>
    <w:rsid w:val="0070606A"/>
    <w:rsid w:val="00711C42"/>
    <w:rsid w:val="00730605"/>
    <w:rsid w:val="00755324"/>
    <w:rsid w:val="007567E3"/>
    <w:rsid w:val="00760D97"/>
    <w:rsid w:val="00762756"/>
    <w:rsid w:val="00765135"/>
    <w:rsid w:val="00773B74"/>
    <w:rsid w:val="00784872"/>
    <w:rsid w:val="007A2A03"/>
    <w:rsid w:val="007B5D31"/>
    <w:rsid w:val="007C1AFF"/>
    <w:rsid w:val="007C760D"/>
    <w:rsid w:val="007D17D5"/>
    <w:rsid w:val="008060A9"/>
    <w:rsid w:val="008115DA"/>
    <w:rsid w:val="00814D67"/>
    <w:rsid w:val="008417FD"/>
    <w:rsid w:val="0085776A"/>
    <w:rsid w:val="00866987"/>
    <w:rsid w:val="00876671"/>
    <w:rsid w:val="00881069"/>
    <w:rsid w:val="0088125B"/>
    <w:rsid w:val="00881AD9"/>
    <w:rsid w:val="00884620"/>
    <w:rsid w:val="008A66F4"/>
    <w:rsid w:val="008B29FC"/>
    <w:rsid w:val="008C6180"/>
    <w:rsid w:val="008E4B09"/>
    <w:rsid w:val="008F74CC"/>
    <w:rsid w:val="00911216"/>
    <w:rsid w:val="00911D64"/>
    <w:rsid w:val="00912C6F"/>
    <w:rsid w:val="009216D6"/>
    <w:rsid w:val="009313C2"/>
    <w:rsid w:val="00934578"/>
    <w:rsid w:val="00940D44"/>
    <w:rsid w:val="00940F13"/>
    <w:rsid w:val="009462F5"/>
    <w:rsid w:val="00950C38"/>
    <w:rsid w:val="00960EDB"/>
    <w:rsid w:val="00974843"/>
    <w:rsid w:val="00977D12"/>
    <w:rsid w:val="0099348E"/>
    <w:rsid w:val="009B76B8"/>
    <w:rsid w:val="009D26B6"/>
    <w:rsid w:val="009D6458"/>
    <w:rsid w:val="009E2C10"/>
    <w:rsid w:val="00A0563E"/>
    <w:rsid w:val="00A107F4"/>
    <w:rsid w:val="00A150FB"/>
    <w:rsid w:val="00A20D0E"/>
    <w:rsid w:val="00A36F1D"/>
    <w:rsid w:val="00A50836"/>
    <w:rsid w:val="00A87B5E"/>
    <w:rsid w:val="00A962A3"/>
    <w:rsid w:val="00AA49FA"/>
    <w:rsid w:val="00AC4A38"/>
    <w:rsid w:val="00AC6C67"/>
    <w:rsid w:val="00B057A6"/>
    <w:rsid w:val="00B06B51"/>
    <w:rsid w:val="00B65270"/>
    <w:rsid w:val="00B81066"/>
    <w:rsid w:val="00B8436C"/>
    <w:rsid w:val="00B916AE"/>
    <w:rsid w:val="00BA7517"/>
    <w:rsid w:val="00BA7CF5"/>
    <w:rsid w:val="00BC7D77"/>
    <w:rsid w:val="00BD23FF"/>
    <w:rsid w:val="00BD49CB"/>
    <w:rsid w:val="00BE3669"/>
    <w:rsid w:val="00BE74FA"/>
    <w:rsid w:val="00BF56BA"/>
    <w:rsid w:val="00C07609"/>
    <w:rsid w:val="00C11230"/>
    <w:rsid w:val="00C24DEC"/>
    <w:rsid w:val="00C260A3"/>
    <w:rsid w:val="00C31348"/>
    <w:rsid w:val="00C5495A"/>
    <w:rsid w:val="00C8003D"/>
    <w:rsid w:val="00C81580"/>
    <w:rsid w:val="00CD6A3C"/>
    <w:rsid w:val="00D06C3D"/>
    <w:rsid w:val="00D12237"/>
    <w:rsid w:val="00D216FE"/>
    <w:rsid w:val="00D240F3"/>
    <w:rsid w:val="00D369F6"/>
    <w:rsid w:val="00D4497A"/>
    <w:rsid w:val="00D52F6C"/>
    <w:rsid w:val="00D8673A"/>
    <w:rsid w:val="00D86CB7"/>
    <w:rsid w:val="00D969F9"/>
    <w:rsid w:val="00DB592E"/>
    <w:rsid w:val="00E059D6"/>
    <w:rsid w:val="00E064BE"/>
    <w:rsid w:val="00E10118"/>
    <w:rsid w:val="00E27C3F"/>
    <w:rsid w:val="00E353FC"/>
    <w:rsid w:val="00E43AD6"/>
    <w:rsid w:val="00E500AF"/>
    <w:rsid w:val="00E56270"/>
    <w:rsid w:val="00E64C25"/>
    <w:rsid w:val="00E70713"/>
    <w:rsid w:val="00E86F02"/>
    <w:rsid w:val="00E952AC"/>
    <w:rsid w:val="00ED0B07"/>
    <w:rsid w:val="00ED59C7"/>
    <w:rsid w:val="00F01F72"/>
    <w:rsid w:val="00F1376D"/>
    <w:rsid w:val="00F2048F"/>
    <w:rsid w:val="00F304A4"/>
    <w:rsid w:val="00F41E7A"/>
    <w:rsid w:val="00F55244"/>
    <w:rsid w:val="00F81BE2"/>
    <w:rsid w:val="00FB66E1"/>
    <w:rsid w:val="00FC4985"/>
    <w:rsid w:val="00FD40E6"/>
    <w:rsid w:val="00FE506B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  <w14:docId w14:val="09BDB788"/>
  <w15:docId w15:val="{B8F334FF-5E40-45FB-9D97-80ED799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BA7517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A7517"/>
    <w:rPr>
      <w:rFonts w:ascii="Calibri" w:hAnsi="Calibri" w:cs="Times New Roman"/>
    </w:rPr>
  </w:style>
  <w:style w:type="paragraph" w:styleId="Listenabsatz">
    <w:name w:val="List Paragraph"/>
    <w:basedOn w:val="Standard"/>
    <w:uiPriority w:val="34"/>
    <w:qFormat/>
    <w:rsid w:val="00E1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33678-21F5-4699-A5D2-359C18C7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Karin Class</cp:lastModifiedBy>
  <cp:revision>12</cp:revision>
  <cp:lastPrinted>2021-09-16T10:44:00Z</cp:lastPrinted>
  <dcterms:created xsi:type="dcterms:W3CDTF">2021-09-16T09:43:00Z</dcterms:created>
  <dcterms:modified xsi:type="dcterms:W3CDTF">2021-09-29T12:19:00Z</dcterms:modified>
</cp:coreProperties>
</file>